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8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839" w:lineRule="exact"/>
        <w:ind w:left="1643"/>
        <w:jc w:val="left"/>
        <w:rPr>
          <w:rFonts w:ascii="黑?" w:hAnsi="黑?" w:cs="黑?"/>
          <w:color w:val="FF0000"/>
          <w:kern w:val="0"/>
          <w:sz w:val="84"/>
          <w:szCs w:val="84"/>
        </w:rPr>
      </w:pPr>
      <w:r>
        <w:rPr>
          <w:rFonts w:ascii="黑?" w:hAnsi="黑?" w:cs="黑?"/>
          <w:color w:val="FF0000"/>
          <w:kern w:val="0"/>
          <w:sz w:val="84"/>
          <w:szCs w:val="84"/>
        </w:rPr>
        <w:t>广东省注册会计师协会</w:t>
      </w:r>
    </w:p>
    <w:p w:rsidR="00000000" w:rsidRDefault="00893217">
      <w:pPr>
        <w:autoSpaceDE w:val="0"/>
        <w:autoSpaceDN w:val="0"/>
        <w:adjustRightInd w:val="0"/>
        <w:spacing w:line="839" w:lineRule="exact"/>
        <w:ind w:left="1643"/>
        <w:jc w:val="left"/>
        <w:rPr>
          <w:rFonts w:ascii="黑?" w:hAnsi="黑?" w:cs="黑?"/>
          <w:color w:val="FF0000"/>
          <w:kern w:val="0"/>
          <w:sz w:val="84"/>
          <w:szCs w:val="84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9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899" w:lineRule="exact"/>
        <w:ind w:left="4262"/>
        <w:jc w:val="left"/>
        <w:rPr>
          <w:rFonts w:ascii="黑?" w:hAnsi="黑?" w:cs="黑?"/>
          <w:color w:val="FF0000"/>
          <w:kern w:val="0"/>
          <w:sz w:val="90"/>
          <w:szCs w:val="90"/>
        </w:rPr>
      </w:pPr>
      <w:r>
        <w:rPr>
          <w:rFonts w:ascii="黑?" w:hAnsi="黑?" w:cs="黑?"/>
          <w:color w:val="FF0000"/>
          <w:kern w:val="0"/>
          <w:sz w:val="90"/>
          <w:szCs w:val="90"/>
        </w:rPr>
        <w:t>文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黑?" w:hAnsi="黑?" w:cs="黑?"/>
          <w:color w:val="FF0000"/>
          <w:kern w:val="0"/>
          <w:sz w:val="90"/>
          <w:szCs w:val="90"/>
        </w:rPr>
        <w:br w:type="column"/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9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899" w:lineRule="exact"/>
        <w:jc w:val="left"/>
        <w:rPr>
          <w:rFonts w:ascii="黑?" w:hAnsi="黑?" w:cs="黑?"/>
          <w:color w:val="FF0000"/>
          <w:kern w:val="0"/>
          <w:sz w:val="90"/>
          <w:szCs w:val="90"/>
        </w:rPr>
      </w:pPr>
      <w:r>
        <w:rPr>
          <w:rFonts w:ascii="黑?" w:hAnsi="黑?" w:cs="黑?"/>
          <w:color w:val="FF0000"/>
          <w:kern w:val="0"/>
          <w:sz w:val="90"/>
          <w:szCs w:val="90"/>
        </w:rPr>
        <w:t>件</w:t>
      </w:r>
    </w:p>
    <w:p w:rsidR="00000000" w:rsidRDefault="00893217">
      <w:pPr>
        <w:autoSpaceDE w:val="0"/>
        <w:autoSpaceDN w:val="0"/>
        <w:adjustRightInd w:val="0"/>
        <w:spacing w:line="899" w:lineRule="exact"/>
        <w:jc w:val="left"/>
        <w:rPr>
          <w:rFonts w:ascii="黑?" w:hAnsi="黑?" w:cs="黑?"/>
          <w:color w:val="FF0000"/>
          <w:kern w:val="0"/>
          <w:sz w:val="90"/>
          <w:szCs w:val="9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6830" w:space="10"/>
            <w:col w:w="5060"/>
          </w:cols>
          <w:noEndnote/>
        </w:sect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72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4528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粤注协〔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2017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〕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78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号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9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439" w:lineRule="exact"/>
        <w:ind w:left="3247"/>
        <w:jc w:val="left"/>
        <w:rPr>
          <w:rFonts w:ascii="宋?" w:hAnsi="宋?" w:cs="宋?"/>
          <w:color w:val="000000"/>
          <w:kern w:val="0"/>
          <w:sz w:val="44"/>
          <w:szCs w:val="44"/>
        </w:rPr>
      </w:pPr>
      <w:r>
        <w:rPr>
          <w:rFonts w:ascii="宋?" w:hAnsi="宋?" w:cs="宋?"/>
          <w:color w:val="000000"/>
          <w:kern w:val="0"/>
          <w:sz w:val="44"/>
          <w:szCs w:val="44"/>
        </w:rPr>
        <w:t>关于开展</w:t>
      </w:r>
      <w:r>
        <w:rPr>
          <w:rFonts w:ascii="宋?" w:hAnsi="宋?" w:cs="宋?"/>
          <w:color w:val="000000"/>
          <w:kern w:val="0"/>
          <w:sz w:val="44"/>
          <w:szCs w:val="44"/>
        </w:rPr>
        <w:t xml:space="preserve"> 2017 </w:t>
      </w:r>
      <w:r>
        <w:rPr>
          <w:rFonts w:ascii="宋?" w:hAnsi="宋?" w:cs="宋?"/>
          <w:color w:val="000000"/>
          <w:kern w:val="0"/>
          <w:sz w:val="44"/>
          <w:szCs w:val="44"/>
        </w:rPr>
        <w:t>年非执业会员</w:t>
      </w:r>
    </w:p>
    <w:p w:rsidR="00000000" w:rsidRDefault="00893217">
      <w:pPr>
        <w:autoSpaceDE w:val="0"/>
        <w:autoSpaceDN w:val="0"/>
        <w:adjustRightInd w:val="0"/>
        <w:spacing w:line="620" w:lineRule="exact"/>
        <w:ind w:left="4022"/>
        <w:jc w:val="left"/>
        <w:rPr>
          <w:rFonts w:ascii="宋?" w:hAnsi="宋?" w:cs="宋?"/>
          <w:color w:val="000000"/>
          <w:kern w:val="0"/>
          <w:sz w:val="44"/>
          <w:szCs w:val="44"/>
        </w:rPr>
      </w:pPr>
      <w:r>
        <w:rPr>
          <w:rFonts w:ascii="宋?" w:hAnsi="宋?" w:cs="宋?"/>
          <w:color w:val="000000"/>
          <w:kern w:val="0"/>
          <w:sz w:val="44"/>
          <w:szCs w:val="44"/>
        </w:rPr>
        <w:t>年度检查工作的通知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02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各市注册会计师协会：</w:t>
      </w:r>
    </w:p>
    <w:p w:rsidR="00000000" w:rsidRDefault="00893217">
      <w:pPr>
        <w:autoSpaceDE w:val="0"/>
        <w:autoSpaceDN w:val="0"/>
        <w:adjustRightInd w:val="0"/>
        <w:spacing w:line="3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根据《广东省注册会计师协会非执业会员管理办法》粤注</w:t>
      </w:r>
    </w:p>
    <w:p w:rsidR="00000000" w:rsidRDefault="00893217">
      <w:pPr>
        <w:autoSpaceDE w:val="0"/>
        <w:autoSpaceDN w:val="0"/>
        <w:adjustRightInd w:val="0"/>
        <w:spacing w:line="29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协〔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2011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〕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89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号）的规定，我会将开展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2017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年非执业会员年度</w:t>
      </w:r>
    </w:p>
    <w:p w:rsidR="00000000" w:rsidRDefault="00893217">
      <w:pPr>
        <w:autoSpaceDE w:val="0"/>
        <w:autoSpaceDN w:val="0"/>
        <w:adjustRightInd w:val="0"/>
        <w:spacing w:line="3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检查（以下简称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“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年检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”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）工作，非执业会员年度检查工作由各</w:t>
      </w:r>
    </w:p>
    <w:p w:rsidR="00000000" w:rsidRDefault="00893217">
      <w:pPr>
        <w:autoSpaceDE w:val="0"/>
        <w:autoSpaceDN w:val="0"/>
        <w:adjustRightInd w:val="0"/>
        <w:spacing w:line="3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市注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册会计师协会组织实施。现将有关事项通知如下：</w:t>
      </w:r>
    </w:p>
    <w:p w:rsidR="00000000" w:rsidRDefault="00893217">
      <w:pPr>
        <w:autoSpaceDE w:val="0"/>
        <w:autoSpaceDN w:val="0"/>
        <w:adjustRightInd w:val="0"/>
        <w:spacing w:line="29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365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一、年检对象</w:t>
      </w:r>
    </w:p>
    <w:p w:rsidR="00000000" w:rsidRDefault="00893217">
      <w:pPr>
        <w:autoSpaceDE w:val="0"/>
        <w:autoSpaceDN w:val="0"/>
        <w:adjustRightInd w:val="0"/>
        <w:spacing w:line="3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截止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2016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12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月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31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日前批准的非执业会员都应参加年检。</w:t>
      </w:r>
    </w:p>
    <w:p w:rsidR="00000000" w:rsidRDefault="00893217">
      <w:pPr>
        <w:autoSpaceDE w:val="0"/>
        <w:autoSpaceDN w:val="0"/>
        <w:adjustRightInd w:val="0"/>
        <w:spacing w:line="3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365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二、年检内容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46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162" w:lineRule="exact"/>
        <w:ind w:left="992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82.2pt,350.35pt" to="523.2pt,350.35pt" strokecolor="red" strokeweight="2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0.75pt;margin-top:549.3pt;width:20.05pt;height:16pt;z-index:-251657216;mso-position-horizontal-relative:page;mso-position-vertical-relative:page" o:allowincell="f" filled="f" stroked="f">
            <v:textbox inset="0,0,0,0">
              <w:txbxContent>
                <w:p w:rsidR="00000000" w:rsidRDefault="0089321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仿?_GB2312" w:hAnsi="仿?_GB2312" w:cs="仿?_GB2312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?_GB2312" w:hAnsi="仿?_GB2312" w:cs="仿?_GB2312"/>
                      <w:color w:val="000000"/>
                      <w:kern w:val="0"/>
                      <w:sz w:val="32"/>
                      <w:szCs w:val="32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5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（一）参加继续教育的情况；</w:t>
      </w:r>
    </w:p>
    <w:p w:rsidR="00000000" w:rsidRDefault="00893217">
      <w:pPr>
        <w:autoSpaceDE w:val="0"/>
        <w:autoSpaceDN w:val="0"/>
        <w:adjustRightInd w:val="0"/>
        <w:spacing w:line="3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（二）交纳会费情况；</w:t>
      </w:r>
    </w:p>
    <w:p w:rsidR="00000000" w:rsidRDefault="00893217">
      <w:pPr>
        <w:autoSpaceDE w:val="0"/>
        <w:autoSpaceDN w:val="0"/>
        <w:adjustRightInd w:val="0"/>
        <w:spacing w:line="317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（三）是否丧失完全民事行为能力的；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（四）有否受刑事处罚；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（五）有否因在财务、会计、审计、企业管理或者其他经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济管理工作中犯有严重错误受行政处罚、撤职以上处分；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（六）是否存在严重违反中注协职业道德守则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的行为；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（七）其他需要检查的内容。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7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三、年检时间：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6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月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10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日至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8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月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31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日止。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7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四、年检地点：会员所在市注册会计师协会。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7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五、会员检查应提交材料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（一）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2017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年度非执业会员年度检查表（附表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1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）；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362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（二）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2016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年参加继续教育培训情况证明；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362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（三）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2017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年交纳会费情况证明。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366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六、年检程序与要求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90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（一）登陆公共平台。非执业会员登录省注册会计师协会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4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网页在线提出年检预查申请。修改完善个人信息，尚未完成个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4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人电子相片上传的请继续进行。填写相关表格，携带本人身份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4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证连同第五点应提交材料到所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在地市注册会计师协会办理年检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4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手续。具体操作为登录</w:t>
      </w:r>
      <w:r>
        <w:rPr>
          <w:rFonts w:ascii="仿?_GB2312" w:hAnsi="仿?_GB2312" w:cs="仿?_GB2312"/>
          <w:color w:val="0000FF"/>
          <w:kern w:val="0"/>
          <w:sz w:val="32"/>
          <w:szCs w:val="32"/>
          <w:u w:val="single"/>
        </w:rPr>
        <w:t>www.gdicpa.org.cn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，点击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“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公共服务平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1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162" w:lineRule="exact"/>
        <w:ind w:left="992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000000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21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台登录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”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进入登录界面，选择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“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个人用户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”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的用户类型，用户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名为非执业会员证号，密码为身份证号后六位数（新用户开始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密码）。如不能成功登录的，请在登录界面点击链接下载表格（附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表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1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）填写，交当地市注册会计师协会。或电话联系系统管理员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020-38378976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，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QQ1657810124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广州铭太信息科技有限公司。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（二）地方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协会审核。市注册会计师协会负责所属非执业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会员的年检材料审核工作，并在公共服务平台中进行相关确认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操作，确保省注册会计师协会公共服务平台中非执业会员数据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库的真实可靠。填写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2017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年非执业会员年度检查汇总表（附表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2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），于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2017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9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月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10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日前将年检材料上报省注册会计师协会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会员部复核。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（三）结果最终核定。省注册会计师协会根据相关规定对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年检材料进行核查，确认市注协年检结果。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对存在《广东省注册会计师协会非执业会员管理办法》中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关于暂缓年检情形的，可以向省注协提出申请，经批准可以暂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缓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年检。暂缓年检期限不得超过一年。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深圳市注协可按现行办法办理深圳所在地的非执业会员年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检，并将年检结果报省注协。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（四）提高年检率。各市注协协会应加强与非执业会员联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系，在上年参检人数的基础上增加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30%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（已全覆盖的市不受此指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6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162" w:lineRule="exact"/>
        <w:ind w:left="992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000000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21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标限制），努力提高全省的非执业会员年检率。多措并举，向会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员通报行业动态，发展状况，了解会员诉求，以年检为契机，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密切与会员的关系，增强协会凝聚力。</w:t>
      </w:r>
    </w:p>
    <w:p w:rsidR="00000000" w:rsidRDefault="00893217">
      <w:pPr>
        <w:autoSpaceDE w:val="0"/>
        <w:autoSpaceDN w:val="0"/>
        <w:adjustRightInd w:val="0"/>
        <w:spacing w:line="31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155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（五）年检过程中如有问题，可与省注册会计师协会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会员部</w:t>
      </w:r>
    </w:p>
    <w:p w:rsidR="00000000" w:rsidRDefault="00893217">
      <w:pPr>
        <w:autoSpaceDE w:val="0"/>
        <w:autoSpaceDN w:val="0"/>
        <w:adjustRightInd w:val="0"/>
        <w:spacing w:line="32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联系。联系电话：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020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－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83063568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，传真：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020-83063565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。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8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228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附件：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1.2017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年非执业会员年度检查表；</w:t>
      </w:r>
    </w:p>
    <w:p w:rsidR="00000000" w:rsidRDefault="00893217">
      <w:pPr>
        <w:autoSpaceDE w:val="0"/>
        <w:autoSpaceDN w:val="0"/>
        <w:adjustRightInd w:val="0"/>
        <w:spacing w:line="303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3242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2.2017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年非执业会员年度检查情况汇总表；</w:t>
      </w:r>
    </w:p>
    <w:p w:rsidR="00000000" w:rsidRDefault="00893217">
      <w:pPr>
        <w:autoSpaceDE w:val="0"/>
        <w:autoSpaceDN w:val="0"/>
        <w:adjustRightInd w:val="0"/>
        <w:spacing w:line="303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3242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3.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各市注协地址和联系电话。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9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6284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广东省注册会计师协会</w:t>
      </w:r>
    </w:p>
    <w:p w:rsidR="00000000" w:rsidRDefault="00893217">
      <w:pPr>
        <w:autoSpaceDE w:val="0"/>
        <w:autoSpaceDN w:val="0"/>
        <w:adjustRightInd w:val="0"/>
        <w:spacing w:line="303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0" w:lineRule="exact"/>
        <w:ind w:left="660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2017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年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6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月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1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日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68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162" w:lineRule="exact"/>
        <w:ind w:left="992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000000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noProof/>
        </w:rPr>
        <w:pict>
          <v:rect id="_x0000_s1028" style="position:absolute;left:0;text-align:left;margin-left:323pt;margin-top:471pt;width:127pt;height:129pt;z-index:-251656192;mso-position-horizontal-relative:page;mso-position-vertical-relative:page" o:allowincell="f" filled="f" stroked="f">
            <v:textbox inset="0,0,0,0">
              <w:txbxContent>
                <w:p w:rsidR="00000000" w:rsidRDefault="00EC612D">
                  <w:pPr>
                    <w:widowControl/>
                    <w:spacing w:line="2485" w:lineRule="atLeast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?" w:hAnsi="黑?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2pt;height:124.2pt">
                        <v:imagedata r:id="rId6" o:title=""/>
                      </v:shape>
                    </w:pict>
                  </w:r>
                </w:p>
                <w:p w:rsidR="00000000" w:rsidRDefault="0089321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04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79" w:lineRule="exact"/>
        <w:ind w:left="1643"/>
        <w:jc w:val="left"/>
        <w:rPr>
          <w:rFonts w:ascii="仿?_GB2312" w:hAnsi="仿?_GB2312" w:cs="仿?_GB2312"/>
          <w:color w:val="000000"/>
          <w:kern w:val="0"/>
          <w:sz w:val="26"/>
          <w:szCs w:val="26"/>
        </w:rPr>
      </w:pPr>
      <w:r>
        <w:rPr>
          <w:rFonts w:ascii="仿?_GB2312" w:hAnsi="仿?_GB2312" w:cs="仿?_GB2312"/>
          <w:color w:val="000000"/>
          <w:kern w:val="0"/>
          <w:sz w:val="26"/>
          <w:szCs w:val="26"/>
        </w:rPr>
        <w:t>附件</w:t>
      </w:r>
      <w:r>
        <w:rPr>
          <w:rFonts w:ascii="仿?_GB2312" w:hAnsi="仿?_GB2312" w:cs="仿?_GB2312"/>
          <w:color w:val="000000"/>
          <w:kern w:val="0"/>
          <w:sz w:val="26"/>
          <w:szCs w:val="26"/>
        </w:rPr>
        <w:t>1: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7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59" w:lineRule="exact"/>
        <w:ind w:left="5759"/>
        <w:jc w:val="left"/>
        <w:rPr>
          <w:rFonts w:ascii="宋?" w:hAnsi="宋?" w:cs="宋?"/>
          <w:color w:val="000000"/>
          <w:kern w:val="0"/>
          <w:sz w:val="36"/>
          <w:szCs w:val="36"/>
        </w:rPr>
      </w:pPr>
      <w:r>
        <w:rPr>
          <w:rFonts w:ascii="宋?" w:hAnsi="宋?" w:cs="宋?"/>
          <w:color w:val="000000"/>
          <w:kern w:val="0"/>
          <w:sz w:val="36"/>
          <w:szCs w:val="36"/>
        </w:rPr>
        <w:t xml:space="preserve">2017 </w:t>
      </w:r>
      <w:r>
        <w:rPr>
          <w:rFonts w:ascii="宋?" w:hAnsi="宋?" w:cs="宋?"/>
          <w:color w:val="000000"/>
          <w:kern w:val="0"/>
          <w:sz w:val="36"/>
          <w:szCs w:val="36"/>
        </w:rPr>
        <w:t>年非执业会员年度检查表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88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19" w:lineRule="exact"/>
        <w:ind w:left="17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该表由非执业会员填写，交市注协初审。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36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162" w:lineRule="exact"/>
        <w:ind w:left="14402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5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noProof/>
          <w:color w:val="000000"/>
          <w:kern w:val="0"/>
          <w:sz w:val="18"/>
          <w:szCs w:val="18"/>
        </w:rPr>
        <w:pict>
          <v:rect id="_x0000_s1029" style="position:absolute;left:0;text-align:left;margin-left:81.4pt;margin-top:139.1pt;width:684.2pt;height:368.3pt;z-index:-2516551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1"/>
                    <w:gridCol w:w="1020"/>
                    <w:gridCol w:w="520"/>
                    <w:gridCol w:w="1140"/>
                    <w:gridCol w:w="480"/>
                    <w:gridCol w:w="120"/>
                    <w:gridCol w:w="1920"/>
                    <w:gridCol w:w="2395"/>
                    <w:gridCol w:w="65"/>
                    <w:gridCol w:w="1555"/>
                    <w:gridCol w:w="540"/>
                    <w:gridCol w:w="540"/>
                    <w:gridCol w:w="1080"/>
                    <w:gridCol w:w="1080"/>
                    <w:gridCol w:w="468"/>
                    <w:gridCol w:w="43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415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姓名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7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性别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7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42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身份证件类别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42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385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52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曾用名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52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4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曾用身份证件号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4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52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身份证件号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52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634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资格取得方式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35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全科合格证号</w:t>
                        </w:r>
                      </w:p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（考核批准文号）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370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所在地区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7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民族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7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政治面貌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415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手机号码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5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电子邮件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5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单位性</w:t>
                        </w: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415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工作单位</w:t>
                        </w:r>
                      </w:p>
                    </w:tc>
                    <w:tc>
                      <w:tcPr>
                        <w:tcW w:w="657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52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是否离退休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52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400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09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通讯地址</w:t>
                        </w:r>
                      </w:p>
                    </w:tc>
                    <w:tc>
                      <w:tcPr>
                        <w:tcW w:w="657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09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09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邮政编码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09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431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24" w:lineRule="exact"/>
                          <w:ind w:left="3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户口所在地</w:t>
                        </w:r>
                      </w:p>
                    </w:tc>
                    <w:tc>
                      <w:tcPr>
                        <w:tcW w:w="657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24" w:lineRule="exact"/>
                          <w:ind w:left="3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24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全科合格年份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24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430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23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毕业院校</w:t>
                        </w:r>
                      </w:p>
                    </w:tc>
                    <w:tc>
                      <w:tcPr>
                        <w:tcW w:w="657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23" w:lineRule="exact"/>
                          <w:ind w:left="4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23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所学专业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23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460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学历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7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学位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7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外语程度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63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415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专业技术职称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5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职称等级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5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42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是否参加年检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7" w:lineRule="exact"/>
                          <w:ind w:left="42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635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70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是否具有完全</w:t>
                        </w:r>
                      </w:p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民事行为能力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70" w:lineRule="exact"/>
                          <w:ind w:left="11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2015</w:t>
                        </w: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年有无受过何</w:t>
                        </w:r>
                      </w:p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种刑事处罚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70" w:lineRule="exact"/>
                          <w:ind w:left="17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2016</w:t>
                        </w: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年有无受过何</w:t>
                        </w:r>
                      </w:p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种行政或行业惩戒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414"/>
                    </w:trPr>
                    <w:tc>
                      <w:tcPr>
                        <w:tcW w:w="17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后续教育学时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19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5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是否缴纳会费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5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5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5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432" w:type="dxa"/>
                      <w:trHeight w:hRule="exact" w:val="1489"/>
                    </w:trPr>
                    <w:tc>
                      <w:tcPr>
                        <w:tcW w:w="136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541" w:lineRule="exact"/>
                          <w:ind w:left="901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会员签名：</w:t>
                        </w:r>
                      </w:p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7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省注册会计师协会意见：</w:t>
                        </w:r>
                      </w:p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19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签名：盖章：年月日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893217">
      <w:pPr>
        <w:autoSpaceDE w:val="0"/>
        <w:autoSpaceDN w:val="0"/>
        <w:adjustRightInd w:val="0"/>
        <w:spacing w:line="162" w:lineRule="exact"/>
        <w:ind w:left="14402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000000">
          <w:pgSz w:w="16840" w:h="11904"/>
          <w:pgMar w:top="0" w:right="0" w:bottom="0" w:left="0" w:header="720" w:footer="720" w:gutter="0"/>
          <w:cols w:space="720"/>
          <w:noEndnote/>
        </w:sect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36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79" w:lineRule="exact"/>
        <w:ind w:left="1643"/>
        <w:jc w:val="left"/>
        <w:rPr>
          <w:rFonts w:ascii="仿?_GB2312" w:hAnsi="仿?_GB2312" w:cs="仿?_GB2312"/>
          <w:color w:val="000000"/>
          <w:kern w:val="0"/>
          <w:sz w:val="26"/>
          <w:szCs w:val="26"/>
        </w:rPr>
      </w:pPr>
      <w:r>
        <w:rPr>
          <w:rFonts w:ascii="仿?_GB2312" w:hAnsi="仿?_GB2312" w:cs="仿?_GB2312"/>
          <w:color w:val="000000"/>
          <w:kern w:val="0"/>
          <w:sz w:val="26"/>
          <w:szCs w:val="26"/>
        </w:rPr>
        <w:t>附件</w:t>
      </w:r>
      <w:r>
        <w:rPr>
          <w:rFonts w:ascii="仿?_GB2312" w:hAnsi="仿?_GB2312" w:cs="仿?_GB2312"/>
          <w:color w:val="000000"/>
          <w:kern w:val="0"/>
          <w:sz w:val="26"/>
          <w:szCs w:val="26"/>
        </w:rPr>
        <w:t>2:</w:t>
      </w:r>
    </w:p>
    <w:p w:rsidR="00000000" w:rsidRDefault="00893217">
      <w:pPr>
        <w:autoSpaceDE w:val="0"/>
        <w:autoSpaceDN w:val="0"/>
        <w:adjustRightInd w:val="0"/>
        <w:spacing w:line="305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59" w:lineRule="exact"/>
        <w:ind w:left="5037"/>
        <w:jc w:val="left"/>
        <w:rPr>
          <w:rFonts w:ascii="宋?" w:hAnsi="宋?" w:cs="宋?"/>
          <w:color w:val="000000"/>
          <w:kern w:val="0"/>
          <w:sz w:val="36"/>
          <w:szCs w:val="36"/>
        </w:rPr>
      </w:pPr>
      <w:r>
        <w:rPr>
          <w:rFonts w:ascii="宋?" w:hAnsi="宋?" w:cs="宋?"/>
          <w:color w:val="000000"/>
          <w:kern w:val="0"/>
          <w:sz w:val="36"/>
          <w:szCs w:val="36"/>
        </w:rPr>
        <w:t xml:space="preserve">2017 </w:t>
      </w:r>
      <w:r>
        <w:rPr>
          <w:rFonts w:ascii="宋?" w:hAnsi="宋?" w:cs="宋?"/>
          <w:color w:val="000000"/>
          <w:kern w:val="0"/>
          <w:sz w:val="36"/>
          <w:szCs w:val="36"/>
        </w:rPr>
        <w:t>年非执业会员年度检查情况</w:t>
      </w:r>
      <w:r>
        <w:rPr>
          <w:rFonts w:ascii="宋?" w:hAnsi="宋?" w:cs="宋?"/>
          <w:color w:val="000000"/>
          <w:kern w:val="0"/>
          <w:sz w:val="36"/>
          <w:szCs w:val="36"/>
        </w:rPr>
        <w:t>汇总表</w:t>
      </w:r>
    </w:p>
    <w:p w:rsidR="00000000" w:rsidRDefault="00893217">
      <w:pPr>
        <w:autoSpaceDE w:val="0"/>
        <w:autoSpaceDN w:val="0"/>
        <w:adjustRightInd w:val="0"/>
        <w:spacing w:line="359" w:lineRule="exact"/>
        <w:ind w:left="5037"/>
        <w:jc w:val="left"/>
        <w:rPr>
          <w:rFonts w:ascii="宋?" w:hAnsi="宋?" w:cs="宋?"/>
          <w:color w:val="000000"/>
          <w:kern w:val="0"/>
          <w:sz w:val="36"/>
          <w:szCs w:val="36"/>
        </w:rPr>
        <w:sectPr w:rsidR="00000000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7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39" w:lineRule="exact"/>
        <w:ind w:left="2469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市注册会计师协会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br w:type="column"/>
      </w:r>
    </w:p>
    <w:p w:rsidR="00000000" w:rsidRDefault="00893217">
      <w:pPr>
        <w:autoSpaceDE w:val="0"/>
        <w:autoSpaceDN w:val="0"/>
        <w:adjustRightInd w:val="0"/>
        <w:spacing w:line="27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39" w:lineRule="exact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填报日期：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br w:type="column"/>
      </w:r>
    </w:p>
    <w:p w:rsidR="00000000" w:rsidRDefault="00893217">
      <w:pPr>
        <w:autoSpaceDE w:val="0"/>
        <w:autoSpaceDN w:val="0"/>
        <w:adjustRightInd w:val="0"/>
        <w:spacing w:line="27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39" w:lineRule="exact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年月日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br w:type="column"/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15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162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6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noProof/>
          <w:color w:val="000000"/>
          <w:kern w:val="0"/>
          <w:sz w:val="18"/>
          <w:szCs w:val="18"/>
        </w:rPr>
        <w:pict>
          <v:rect id="_x0000_s1030" style="position:absolute;margin-left:81.4pt;margin-top:157.1pt;width:705.8pt;height:316.7pt;z-index:-251654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1"/>
                    <w:gridCol w:w="1540"/>
                    <w:gridCol w:w="1140"/>
                    <w:gridCol w:w="600"/>
                    <w:gridCol w:w="4380"/>
                    <w:gridCol w:w="1555"/>
                    <w:gridCol w:w="1080"/>
                    <w:gridCol w:w="1080"/>
                    <w:gridCol w:w="1080"/>
                    <w:gridCol w:w="9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4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1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8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会员证号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32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1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性</w:t>
                        </w:r>
                      </w:p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别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17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工作单位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97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手机号码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1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E-mail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1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继续教</w:t>
                        </w:r>
                      </w:p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育情况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1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会费缴</w:t>
                        </w:r>
                      </w:p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纳情况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893217">
                        <w:pPr>
                          <w:autoSpaceDE w:val="0"/>
                          <w:autoSpaceDN w:val="0"/>
                          <w:adjustRightInd w:val="0"/>
                          <w:spacing w:line="435" w:lineRule="exact"/>
                          <w:ind w:left="20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893217">
      <w:pPr>
        <w:autoSpaceDE w:val="0"/>
        <w:autoSpaceDN w:val="0"/>
        <w:adjustRightInd w:val="0"/>
        <w:spacing w:line="162" w:lineRule="exact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10890" w:space="10"/>
            <w:col w:w="1910" w:space="10"/>
            <w:col w:w="1570" w:space="10"/>
            <w:col w:w="2440"/>
          </w:cols>
          <w:noEndnote/>
        </w:sect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56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79" w:lineRule="exact"/>
        <w:ind w:left="1758"/>
        <w:jc w:val="left"/>
        <w:rPr>
          <w:rFonts w:ascii="仿?_GB2312" w:hAnsi="仿?_GB2312" w:cs="仿?_GB2312"/>
          <w:color w:val="000000"/>
          <w:kern w:val="0"/>
          <w:sz w:val="26"/>
          <w:szCs w:val="26"/>
        </w:rPr>
      </w:pPr>
      <w:r>
        <w:rPr>
          <w:rFonts w:ascii="仿?_GB2312" w:hAnsi="仿?_GB2312" w:cs="仿?_GB2312"/>
          <w:color w:val="000000"/>
          <w:kern w:val="0"/>
          <w:sz w:val="26"/>
          <w:szCs w:val="26"/>
        </w:rPr>
        <w:t>附件</w:t>
      </w:r>
      <w:r>
        <w:rPr>
          <w:rFonts w:ascii="仿?_GB2312" w:hAnsi="仿?_GB2312" w:cs="仿?_GB2312"/>
          <w:color w:val="000000"/>
          <w:kern w:val="0"/>
          <w:sz w:val="26"/>
          <w:szCs w:val="26"/>
        </w:rPr>
        <w:t>3</w:t>
      </w:r>
      <w:r>
        <w:rPr>
          <w:rFonts w:ascii="仿?_GB2312" w:hAnsi="仿?_GB2312" w:cs="仿?_GB2312"/>
          <w:color w:val="000000"/>
          <w:kern w:val="0"/>
          <w:sz w:val="26"/>
          <w:szCs w:val="26"/>
        </w:rPr>
        <w:t>：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17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59" w:lineRule="exact"/>
        <w:ind w:left="3972"/>
        <w:jc w:val="left"/>
        <w:rPr>
          <w:rFonts w:ascii="宋?" w:hAnsi="宋?" w:cs="宋?"/>
          <w:color w:val="000000"/>
          <w:kern w:val="0"/>
          <w:sz w:val="36"/>
          <w:szCs w:val="36"/>
        </w:rPr>
      </w:pPr>
      <w:r>
        <w:rPr>
          <w:rFonts w:ascii="宋?" w:hAnsi="宋?" w:cs="宋?"/>
          <w:color w:val="000000"/>
          <w:kern w:val="0"/>
          <w:sz w:val="36"/>
          <w:szCs w:val="36"/>
        </w:rPr>
        <w:t>各市注协地址和联系电话</w:t>
      </w:r>
    </w:p>
    <w:p w:rsidR="00000000" w:rsidRDefault="00893217">
      <w:pPr>
        <w:autoSpaceDE w:val="0"/>
        <w:autoSpaceDN w:val="0"/>
        <w:adjustRightInd w:val="0"/>
        <w:spacing w:line="359" w:lineRule="exact"/>
        <w:ind w:left="3972"/>
        <w:jc w:val="left"/>
        <w:rPr>
          <w:rFonts w:ascii="宋?" w:hAnsi="宋?" w:cs="宋?"/>
          <w:color w:val="000000"/>
          <w:kern w:val="0"/>
          <w:sz w:val="36"/>
          <w:szCs w:val="36"/>
        </w:rPr>
        <w:sectPr w:rsidR="00000000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73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39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广州注协：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br w:type="column"/>
      </w:r>
    </w:p>
    <w:p w:rsidR="00000000" w:rsidRDefault="00893217">
      <w:pPr>
        <w:autoSpaceDE w:val="0"/>
        <w:autoSpaceDN w:val="0"/>
        <w:adjustRightInd w:val="0"/>
        <w:spacing w:line="373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39" w:lineRule="exact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广州市天河区体育西路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191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号中石化大厦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B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塔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4302-4313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，</w:t>
      </w:r>
    </w:p>
    <w:p w:rsidR="00000000" w:rsidRDefault="00893217">
      <w:pPr>
        <w:autoSpaceDE w:val="0"/>
        <w:autoSpaceDN w:val="0"/>
        <w:adjustRightInd w:val="0"/>
        <w:spacing w:line="239" w:lineRule="exact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3410" w:space="10"/>
            <w:col w:w="8480"/>
          </w:cols>
          <w:noEndnote/>
        </w:sectPr>
      </w:pPr>
    </w:p>
    <w:p w:rsidR="00000000" w:rsidRDefault="00893217">
      <w:pPr>
        <w:autoSpaceDE w:val="0"/>
        <w:autoSpaceDN w:val="0"/>
        <w:adjustRightInd w:val="0"/>
        <w:spacing w:line="420" w:lineRule="exact"/>
        <w:ind w:left="3437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020-38922372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2.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珠海市注协：珠海市香洲工业北区兴华路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150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4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楼，电话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0756-2529357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3.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汕头市注协：汕头市长平路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11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街区财政大楼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1810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室，电话：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0754-88179768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4.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韶关市注协：韶关市惠民北路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18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号财政局，电话：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0751-8177083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5.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佛山市注协：佛山市汾江南路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206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号财富大厦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B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座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401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0757-83939105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6.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江门市注协：江门市华园中路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21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(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市财政局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9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楼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)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0750-3501627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7.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湛江市注协：湛江市赤坎康顺路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46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0759-3220633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8.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茂名市注协：茂名市双山三路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13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号大院，电话：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0668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-3391696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9.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肇庆市注协：肇庆市信安四路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8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号肇庆市财政局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402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室，电话：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0758-2203172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10.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潮州市注协：潮州大道南市财政大楼一楼，电话：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0768-2396302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11.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揭阳市注协：揭阳市榕城区建阳路华美商业广场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85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0663-8232020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12.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汕尾市注协：汕尾市汕尾大道中段华信大厦二楼，电话：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0660-3340498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13.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惠州市注协：惠州市江北文华一路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6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号市财政局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9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楼，电话：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0752-2881832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14.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梅州市注协：梅州市江南彬芳大道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28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号一楼，电话：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0753-2122996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19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15.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阳江市注协：阳江市石湾北路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225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号财政局，电话：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0662-3412126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16.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东莞市注协：东莞市体育路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5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号健升大厦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15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楼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1501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0769-22995502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17.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中山市注协：中山市东区岐关西路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39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号之一会计大厦，电话：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0760-88818072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18.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清远市注协：清远市北江二路市财局，电话：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0763-3877992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19.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河源市注协：河源市新市区益民街财政大楼，电话：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0762-3388326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420" w:lineRule="exact"/>
        <w:ind w:left="1758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20.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云浮市注协：城区兴云西路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96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号市财局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6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楼，电话：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0766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-8331907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。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45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162" w:lineRule="exact"/>
        <w:ind w:left="9867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79" w:lineRule="exact"/>
        <w:ind w:left="2037"/>
        <w:jc w:val="left"/>
        <w:rPr>
          <w:rFonts w:ascii="仿?_GB2312" w:hAnsi="仿?_GB2312" w:cs="仿?_GB2312"/>
          <w:color w:val="000000"/>
          <w:kern w:val="0"/>
          <w:sz w:val="26"/>
          <w:szCs w:val="26"/>
        </w:rPr>
      </w:pPr>
      <w:r>
        <w:rPr>
          <w:rFonts w:ascii="仿?_GB2312" w:hAnsi="仿?_GB2312" w:cs="仿?_GB2312"/>
          <w:color w:val="000000"/>
          <w:kern w:val="0"/>
          <w:sz w:val="26"/>
          <w:szCs w:val="26"/>
        </w:rPr>
        <w:t>省注协综合部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6"/>
          <w:szCs w:val="26"/>
        </w:rPr>
        <w:br w:type="column"/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329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79" w:lineRule="exact"/>
        <w:jc w:val="left"/>
        <w:rPr>
          <w:rFonts w:ascii="仿?_GB2312" w:hAnsi="仿?_GB2312" w:cs="仿?_GB2312"/>
          <w:color w:val="000000"/>
          <w:kern w:val="0"/>
          <w:sz w:val="26"/>
          <w:szCs w:val="26"/>
        </w:rPr>
      </w:pPr>
      <w:r>
        <w:rPr>
          <w:rFonts w:ascii="仿?_GB2312" w:hAnsi="仿?_GB2312" w:cs="仿?_GB2312"/>
          <w:color w:val="000000"/>
          <w:kern w:val="0"/>
          <w:sz w:val="26"/>
          <w:szCs w:val="26"/>
        </w:rPr>
        <w:t>2017</w:t>
      </w:r>
      <w:r>
        <w:rPr>
          <w:rFonts w:ascii="仿?_GB2312" w:hAnsi="仿?_GB2312" w:cs="仿?_GB2312"/>
          <w:color w:val="000000"/>
          <w:kern w:val="0"/>
          <w:sz w:val="26"/>
          <w:szCs w:val="26"/>
        </w:rPr>
        <w:t>年</w:t>
      </w:r>
      <w:r>
        <w:rPr>
          <w:rFonts w:ascii="仿?_GB2312" w:hAnsi="仿?_GB2312" w:cs="仿?_GB2312"/>
          <w:color w:val="000000"/>
          <w:kern w:val="0"/>
          <w:sz w:val="26"/>
          <w:szCs w:val="26"/>
        </w:rPr>
        <w:t>6</w:t>
      </w:r>
      <w:r>
        <w:rPr>
          <w:rFonts w:ascii="仿?_GB2312" w:hAnsi="仿?_GB2312" w:cs="仿?_GB2312"/>
          <w:color w:val="000000"/>
          <w:kern w:val="0"/>
          <w:sz w:val="26"/>
          <w:szCs w:val="26"/>
        </w:rPr>
        <w:t>月</w:t>
      </w:r>
      <w:r>
        <w:rPr>
          <w:rFonts w:ascii="仿?_GB2312" w:hAnsi="仿?_GB2312" w:cs="仿?_GB2312"/>
          <w:color w:val="000000"/>
          <w:kern w:val="0"/>
          <w:sz w:val="26"/>
          <w:szCs w:val="26"/>
        </w:rPr>
        <w:t>2</w:t>
      </w:r>
      <w:r>
        <w:rPr>
          <w:rFonts w:ascii="仿?_GB2312" w:hAnsi="仿?_GB2312" w:cs="仿?_GB2312"/>
          <w:color w:val="000000"/>
          <w:kern w:val="0"/>
          <w:sz w:val="26"/>
          <w:szCs w:val="26"/>
        </w:rPr>
        <w:t>日印发</w:t>
      </w: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263" w:lineRule="exact"/>
        <w:jc w:val="left"/>
        <w:rPr>
          <w:rFonts w:ascii="黑?" w:hAnsi="黑?"/>
          <w:kern w:val="0"/>
          <w:sz w:val="24"/>
          <w:szCs w:val="24"/>
        </w:rPr>
      </w:pPr>
    </w:p>
    <w:p w:rsidR="00000000" w:rsidRDefault="00893217">
      <w:pPr>
        <w:autoSpaceDE w:val="0"/>
        <w:autoSpaceDN w:val="0"/>
        <w:adjustRightInd w:val="0"/>
        <w:spacing w:line="162" w:lineRule="exact"/>
        <w:ind w:left="2510"/>
        <w:jc w:val="left"/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8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—</w: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86.4pt,692.2pt" to="509.45pt,692.2pt" strokeweight="0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86.4pt,726pt" to="509.45pt,726pt" strokeweight="0">
            <w10:wrap anchorx="page" anchory="page"/>
          </v:line>
        </w:pict>
      </w:r>
    </w:p>
    <w:sectPr w:rsidR="00000000">
      <w:pgSz w:w="11904" w:h="16840"/>
      <w:pgMar w:top="0" w:right="0" w:bottom="0" w:left="0" w:header="720" w:footer="720" w:gutter="0"/>
      <w:cols w:num="2" w:space="720" w:equalWidth="0">
        <w:col w:w="7330" w:space="10"/>
        <w:col w:w="45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17" w:rsidRDefault="00893217" w:rsidP="00893217">
      <w:r>
        <w:separator/>
      </w:r>
    </w:p>
  </w:endnote>
  <w:endnote w:type="continuationSeparator" w:id="1">
    <w:p w:rsidR="00893217" w:rsidRDefault="00893217" w:rsidP="0089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17" w:rsidRDefault="00893217" w:rsidP="00893217">
      <w:r>
        <w:separator/>
      </w:r>
    </w:p>
  </w:footnote>
  <w:footnote w:type="continuationSeparator" w:id="1">
    <w:p w:rsidR="00893217" w:rsidRDefault="00893217" w:rsidP="00893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12D"/>
    <w:rsid w:val="00893217"/>
    <w:rsid w:val="00EC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2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lenovo111</cp:lastModifiedBy>
  <cp:revision>2</cp:revision>
  <dcterms:created xsi:type="dcterms:W3CDTF">2017-06-06T02:57:00Z</dcterms:created>
  <dcterms:modified xsi:type="dcterms:W3CDTF">2017-06-06T02:57:00Z</dcterms:modified>
</cp:coreProperties>
</file>